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Pr="00D873E2" w:rsidRDefault="009513F5">
      <w:pPr>
        <w:pStyle w:val="20"/>
        <w:shd w:val="clear" w:color="auto" w:fill="auto"/>
        <w:ind w:left="40"/>
      </w:pPr>
      <w:r w:rsidRPr="00D873E2">
        <w:t>ЗАКЛЮЧЕНИЕ</w:t>
      </w:r>
    </w:p>
    <w:p w:rsidR="00F37B38" w:rsidRPr="00D873E2" w:rsidRDefault="00BE264B" w:rsidP="00F37B38">
      <w:pPr>
        <w:pStyle w:val="ConsPlusTitle"/>
        <w:ind w:right="575"/>
        <w:jc w:val="center"/>
        <w:rPr>
          <w:rFonts w:ascii="Times New Roman" w:hAnsi="Times New Roman" w:cs="Times New Roman"/>
          <w:sz w:val="28"/>
          <w:szCs w:val="28"/>
        </w:rPr>
      </w:pPr>
      <w:r w:rsidRPr="00D873E2">
        <w:rPr>
          <w:rFonts w:ascii="Times New Roman" w:hAnsi="Times New Roman" w:cs="Times New Roman"/>
          <w:sz w:val="28"/>
          <w:szCs w:val="28"/>
        </w:rPr>
        <w:t>о</w:t>
      </w:r>
      <w:r w:rsidR="00F37B38" w:rsidRPr="00D873E2">
        <w:rPr>
          <w:rFonts w:ascii="Times New Roman" w:hAnsi="Times New Roman" w:cs="Times New Roman"/>
          <w:sz w:val="28"/>
          <w:szCs w:val="28"/>
        </w:rPr>
        <w:t xml:space="preserve">б оценке регулирующего воздействия проекта постановления </w:t>
      </w:r>
      <w:r w:rsidRPr="00D873E2">
        <w:rPr>
          <w:rFonts w:ascii="Times New Roman" w:hAnsi="Times New Roman" w:cs="Times New Roman"/>
          <w:sz w:val="28"/>
          <w:szCs w:val="28"/>
        </w:rPr>
        <w:t>«</w:t>
      </w:r>
      <w:r w:rsidR="00F37B38" w:rsidRPr="00D873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F37B38" w:rsidRDefault="00F37B38" w:rsidP="00F37B38">
      <w:pPr>
        <w:ind w:right="5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3E2">
        <w:rPr>
          <w:rFonts w:ascii="Times New Roman" w:hAnsi="Times New Roman" w:cs="Times New Roman"/>
          <w:b/>
          <w:sz w:val="28"/>
          <w:szCs w:val="28"/>
        </w:rPr>
        <w:t>«Установление сервитута (публичного сервитута) в отношении земельного участка, находящегося в муниципальной собственности» на территории Терновского муниципального района Воронежской области</w:t>
      </w:r>
    </w:p>
    <w:p w:rsidR="00F37B38" w:rsidRDefault="00F37B38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</w:p>
    <w:p w:rsidR="0028177A" w:rsidRPr="007459E2" w:rsidRDefault="009513F5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 муниципальным имуществом  и земельным отношениям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>дком по организации и проведении</w:t>
      </w:r>
      <w:r w:rsidR="00F37B38">
        <w:rPr>
          <w:rFonts w:ascii="Times New Roman" w:hAnsi="Times New Roman" w:cs="Times New Roman"/>
          <w:sz w:val="28"/>
          <w:szCs w:val="28"/>
        </w:rPr>
        <w:t xml:space="preserve"> </w:t>
      </w:r>
      <w:r w:rsidRPr="007459E2">
        <w:rPr>
          <w:rFonts w:ascii="Times New Roman" w:hAnsi="Times New Roman" w:cs="Times New Roman"/>
          <w:sz w:val="28"/>
          <w:szCs w:val="28"/>
        </w:rPr>
        <w:t>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>ности на территории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</w:t>
      </w:r>
      <w:proofErr w:type="gramEnd"/>
      <w:r w:rsidRPr="007459E2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7459E2" w:rsidRPr="007459E2">
        <w:rPr>
          <w:rFonts w:ascii="Times New Roman" w:hAnsi="Times New Roman" w:cs="Times New Roman"/>
          <w:sz w:val="28"/>
          <w:szCs w:val="28"/>
        </w:rPr>
        <w:t>31.10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</w:rPr>
        <w:t>327</w:t>
      </w:r>
      <w:r w:rsidRPr="007459E2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BF5A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BF5A47" w:rsidRPr="00BF5A4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51004" w:rsidRPr="00C51004">
        <w:rPr>
          <w:rFonts w:ascii="Times New Roman" w:hAnsi="Times New Roman" w:cs="Times New Roman"/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BF5A47" w:rsidRPr="00BF5A47">
        <w:rPr>
          <w:rFonts w:ascii="Times New Roman" w:hAnsi="Times New Roman" w:cs="Times New Roman"/>
          <w:sz w:val="28"/>
          <w:szCs w:val="28"/>
        </w:rPr>
        <w:t>» на территории Терновского муниципального района Воронежской области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B66E7C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 постановления является отдел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ипального района. 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направлен органом-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BF5A47">
        <w:rPr>
          <w:sz w:val="28"/>
          <w:szCs w:val="28"/>
        </w:rPr>
        <w:t>24</w:t>
      </w:r>
      <w:r w:rsidR="00E44C94">
        <w:rPr>
          <w:sz w:val="28"/>
          <w:szCs w:val="28"/>
        </w:rPr>
        <w:t>.</w:t>
      </w:r>
      <w:r w:rsidR="0025690B">
        <w:rPr>
          <w:sz w:val="28"/>
          <w:szCs w:val="28"/>
        </w:rPr>
        <w:t>11</w:t>
      </w:r>
      <w:r w:rsidRPr="007459E2">
        <w:rPr>
          <w:sz w:val="28"/>
          <w:szCs w:val="28"/>
        </w:rPr>
        <w:t xml:space="preserve">.2025г. по </w:t>
      </w:r>
      <w:r w:rsidR="00BF5A47">
        <w:rPr>
          <w:sz w:val="28"/>
          <w:szCs w:val="28"/>
        </w:rPr>
        <w:t>05</w:t>
      </w:r>
      <w:r w:rsidR="00E44C94">
        <w:rPr>
          <w:sz w:val="28"/>
          <w:szCs w:val="28"/>
        </w:rPr>
        <w:t>.</w:t>
      </w:r>
      <w:r w:rsidR="00BF5A47">
        <w:rPr>
          <w:sz w:val="28"/>
          <w:szCs w:val="28"/>
        </w:rPr>
        <w:t>12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>сайте администрации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Pr="007459E2">
        <w:rPr>
          <w:rFonts w:ascii="Times New Roman" w:hAnsi="Times New Roman" w:cs="Times New Roman"/>
          <w:sz w:val="28"/>
          <w:szCs w:val="28"/>
        </w:rPr>
        <w:lastRenderedPageBreak/>
        <w:t xml:space="preserve">адресу: </w:t>
      </w:r>
      <w:hyperlink r:id="rId9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lastRenderedPageBreak/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D5790A" w:rsidRDefault="00F95889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проекта показал:</w:t>
      </w:r>
    </w:p>
    <w:p w:rsidR="00F95889" w:rsidRDefault="00F95889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проекта отвечает целям предполагаемого правового регулирования;</w:t>
      </w:r>
    </w:p>
    <w:p w:rsidR="00F95889" w:rsidRDefault="00F95889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-неблагоприятных последствий применение предлагаемого правового регулирования не прогнозируется;</w:t>
      </w:r>
    </w:p>
    <w:p w:rsidR="00F95889" w:rsidRDefault="00F95889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-риски неблагоприятных последствий отсутствуют.</w:t>
      </w:r>
    </w:p>
    <w:p w:rsidR="00F95889" w:rsidRDefault="00F95889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расходов бюджета Терновского муниципального района введение  предлагаемого правового регулирования не повлечет.</w:t>
      </w:r>
    </w:p>
    <w:p w:rsidR="00F95889" w:rsidRDefault="00F95889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процедуры, оценки регулирующего воздействия проекта постановления не выявлены положения, вводящие избыточные обязанности, запреты и ограничения для субъектов предпринимательской деятельности или  способствующие их введению, а так же положения способствующие возникновению необоснованных расходов субъектов предпринимательской </w:t>
      </w:r>
      <w:r w:rsidR="007063E2">
        <w:rPr>
          <w:rFonts w:ascii="Times New Roman" w:hAnsi="Times New Roman" w:cs="Times New Roman"/>
          <w:sz w:val="28"/>
          <w:szCs w:val="28"/>
        </w:rPr>
        <w:t>деятельности  из бюджета Терновского муниципального района.</w:t>
      </w:r>
    </w:p>
    <w:p w:rsidR="0051544A" w:rsidRDefault="0051544A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5DCF" w:rsidRPr="00A7378E" w:rsidRDefault="00BD574A" w:rsidP="0072130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ачальник отдела   по экономике, управлению </w:t>
      </w:r>
    </w:p>
    <w:p w:rsidR="00D5790A" w:rsidRPr="00A7378E" w:rsidRDefault="0057327A" w:rsidP="0072130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униципальным имуществом  и земельным </w:t>
      </w:r>
    </w:p>
    <w:p w:rsidR="00D5790A" w:rsidRPr="00A7378E" w:rsidRDefault="0057327A" w:rsidP="00721307">
      <w:pPr>
        <w:pStyle w:val="1"/>
        <w:shd w:val="clear" w:color="auto" w:fill="auto"/>
        <w:spacing w:before="0" w:line="240" w:lineRule="auto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</w:t>
      </w:r>
      <w:r w:rsidR="00785DCF" w:rsidRPr="00A7378E">
        <w:rPr>
          <w:rFonts w:eastAsia="Arial Unicode MS"/>
          <w:sz w:val="28"/>
          <w:szCs w:val="28"/>
        </w:rPr>
        <w:t>тношениямадминистрации   Терновского</w:t>
      </w:r>
      <w:r w:rsidR="00D5790A" w:rsidRPr="00A7378E">
        <w:rPr>
          <w:rFonts w:eastAsia="Arial Unicode MS"/>
          <w:sz w:val="28"/>
          <w:szCs w:val="28"/>
        </w:rPr>
        <w:tab/>
        <w:t xml:space="preserve">                         Суханова О.В.</w:t>
      </w:r>
    </w:p>
    <w:p w:rsidR="00D5790A" w:rsidRPr="00A7378E" w:rsidRDefault="00D5790A" w:rsidP="00721307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A7378E" w:rsidRDefault="0028177A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8177A" w:rsidRPr="00A7378E" w:rsidSect="007251F7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29" w:rsidRDefault="00A25F29">
      <w:r>
        <w:separator/>
      </w:r>
    </w:p>
  </w:endnote>
  <w:endnote w:type="continuationSeparator" w:id="0">
    <w:p w:rsidR="00A25F29" w:rsidRDefault="00A2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29" w:rsidRDefault="00A25F29"/>
  </w:footnote>
  <w:footnote w:type="continuationSeparator" w:id="0">
    <w:p w:rsidR="00A25F29" w:rsidRDefault="00A25F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177A"/>
    <w:rsid w:val="000538BE"/>
    <w:rsid w:val="00115E52"/>
    <w:rsid w:val="00166FF4"/>
    <w:rsid w:val="001F04AF"/>
    <w:rsid w:val="0025690B"/>
    <w:rsid w:val="00270289"/>
    <w:rsid w:val="0028177A"/>
    <w:rsid w:val="0030133E"/>
    <w:rsid w:val="003162A3"/>
    <w:rsid w:val="00350E39"/>
    <w:rsid w:val="00424B74"/>
    <w:rsid w:val="00440A17"/>
    <w:rsid w:val="004A679E"/>
    <w:rsid w:val="0051544A"/>
    <w:rsid w:val="0057327A"/>
    <w:rsid w:val="005917C4"/>
    <w:rsid w:val="005E18EB"/>
    <w:rsid w:val="0065476C"/>
    <w:rsid w:val="00683BC7"/>
    <w:rsid w:val="006B469A"/>
    <w:rsid w:val="006E2F4C"/>
    <w:rsid w:val="006F13B6"/>
    <w:rsid w:val="007063E2"/>
    <w:rsid w:val="00721307"/>
    <w:rsid w:val="007251F7"/>
    <w:rsid w:val="007459E2"/>
    <w:rsid w:val="00785DCF"/>
    <w:rsid w:val="00817EAE"/>
    <w:rsid w:val="009221CB"/>
    <w:rsid w:val="009513F5"/>
    <w:rsid w:val="00A25F29"/>
    <w:rsid w:val="00A30FBD"/>
    <w:rsid w:val="00A7378E"/>
    <w:rsid w:val="00A926CC"/>
    <w:rsid w:val="00A96716"/>
    <w:rsid w:val="00AD176D"/>
    <w:rsid w:val="00B36F39"/>
    <w:rsid w:val="00B66E7C"/>
    <w:rsid w:val="00B80D21"/>
    <w:rsid w:val="00BA5C91"/>
    <w:rsid w:val="00BC7BEF"/>
    <w:rsid w:val="00BD574A"/>
    <w:rsid w:val="00BD74D2"/>
    <w:rsid w:val="00BE264B"/>
    <w:rsid w:val="00BF061E"/>
    <w:rsid w:val="00BF5A47"/>
    <w:rsid w:val="00C51004"/>
    <w:rsid w:val="00CA7269"/>
    <w:rsid w:val="00CE7526"/>
    <w:rsid w:val="00D5790A"/>
    <w:rsid w:val="00D873E2"/>
    <w:rsid w:val="00DB6C44"/>
    <w:rsid w:val="00E44C94"/>
    <w:rsid w:val="00F37B38"/>
    <w:rsid w:val="00F66277"/>
    <w:rsid w:val="00F95889"/>
    <w:rsid w:val="00FA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51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51F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25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725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sid w:val="007251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25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7251F7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7251F7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7251F7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  <w:style w:type="paragraph" w:customStyle="1" w:styleId="ConsPlusTitle">
    <w:name w:val="ConsPlusTitle"/>
    <w:rsid w:val="00F37B38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2C1B-4FEF-4E07-B97D-918B6D32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СУХАНОВА Оксана Вениаминовна</cp:lastModifiedBy>
  <cp:revision>13</cp:revision>
  <dcterms:created xsi:type="dcterms:W3CDTF">2025-11-27T08:37:00Z</dcterms:created>
  <dcterms:modified xsi:type="dcterms:W3CDTF">2025-12-03T06:12:00Z</dcterms:modified>
</cp:coreProperties>
</file>